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694"/>
        <w:gridCol w:w="2655"/>
        <w:gridCol w:w="2136"/>
      </w:tblGrid>
      <w:tr w:rsidR="00A337F5" w:rsidTr="00063D7D">
        <w:tc>
          <w:tcPr>
            <w:tcW w:w="2091" w:type="dxa"/>
            <w:shd w:val="clear" w:color="auto" w:fill="FFFFCC"/>
          </w:tcPr>
          <w:p w:rsidR="00A337F5" w:rsidRPr="007C64DB" w:rsidRDefault="00E628E7">
            <w:pPr>
              <w:rPr>
                <w:rFonts w:ascii="Black Chancery" w:hAnsi="Black Chancery"/>
                <w:color w:val="E36C0A" w:themeColor="accent6" w:themeShade="BF"/>
              </w:rPr>
            </w:pPr>
            <w:r w:rsidRPr="007C64DB">
              <w:rPr>
                <w:rFonts w:ascii="Black Chancery" w:hAnsi="Black Chancery"/>
                <w:noProof/>
                <w:color w:val="E36C0A" w:themeColor="accent6" w:themeShade="BF"/>
                <w:lang w:bidi="he-IL"/>
              </w:rPr>
              <w:drawing>
                <wp:inline distT="0" distB="0" distL="0" distR="0">
                  <wp:extent cx="1190625" cy="1400735"/>
                  <wp:effectExtent l="0" t="0" r="0" b="0"/>
                  <wp:docPr id="7" name="Picture 3" descr="C:\Users\nfriedma\AppData\Local\Microsoft\Windows\Temporary Internet Files\Content.IE5\RENTZ45T\MC90032301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friedma\AppData\Local\Microsoft\Windows\Temporary Internet Files\Content.IE5\RENTZ45T\MC90032301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90625" cy="14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4DB">
              <w:rPr>
                <w:rFonts w:ascii="Black Chancery" w:hAnsi="Black Chancery"/>
                <w:color w:val="E36C0A" w:themeColor="accent6" w:themeShade="BF"/>
              </w:rPr>
              <w:br w:type="page"/>
            </w:r>
          </w:p>
        </w:tc>
        <w:tc>
          <w:tcPr>
            <w:tcW w:w="7485" w:type="dxa"/>
            <w:gridSpan w:val="3"/>
            <w:shd w:val="clear" w:color="auto" w:fill="FFFFCC"/>
            <w:vAlign w:val="center"/>
          </w:tcPr>
          <w:p w:rsidR="00A337F5" w:rsidRPr="00B926C5" w:rsidRDefault="00983A7B" w:rsidP="0033635C">
            <w:pPr>
              <w:jc w:val="center"/>
              <w:rPr>
                <w:rFonts w:ascii="BlackChancery" w:hAnsi="BlackChancery"/>
                <w:b/>
                <w:bCs/>
                <w:color w:val="E36C0A" w:themeColor="accent6" w:themeShade="BF"/>
                <w:sz w:val="72"/>
                <w:szCs w:val="72"/>
              </w:rPr>
            </w:pPr>
            <w:r>
              <w:rPr>
                <w:rFonts w:ascii="BlackChancery" w:hAnsi="BlackChancery"/>
                <w:b/>
                <w:bCs/>
                <w:color w:val="E36C0A" w:themeColor="accent6" w:themeShade="BF"/>
                <w:sz w:val="72"/>
                <w:szCs w:val="72"/>
              </w:rPr>
              <w:t>Almond and Cheese Cake</w:t>
            </w:r>
          </w:p>
        </w:tc>
      </w:tr>
      <w:tr w:rsidR="00A337F5" w:rsidTr="00063D7D">
        <w:tc>
          <w:tcPr>
            <w:tcW w:w="4785" w:type="dxa"/>
            <w:gridSpan w:val="2"/>
            <w:shd w:val="clear" w:color="auto" w:fill="FFFFCC"/>
          </w:tcPr>
          <w:p w:rsidR="00A337F5" w:rsidRPr="00B926C5" w:rsidRDefault="00795CC1" w:rsidP="00C27F3E">
            <w:pPr>
              <w:jc w:val="center"/>
              <w:rPr>
                <w:rFonts w:ascii="BlackChancery" w:hAnsi="BlackChancery"/>
                <w:b/>
                <w:bCs/>
                <w:color w:val="E36C0A" w:themeColor="accent6" w:themeShade="BF"/>
                <w:sz w:val="32"/>
                <w:szCs w:val="32"/>
                <w:u w:val="single"/>
              </w:rPr>
            </w:pPr>
            <w:r w:rsidRPr="00B926C5">
              <w:rPr>
                <w:rFonts w:ascii="BlackChancery" w:hAnsi="BlackChancery"/>
                <w:b/>
                <w:bCs/>
                <w:color w:val="E36C0A" w:themeColor="accent6" w:themeShade="BF"/>
                <w:sz w:val="32"/>
                <w:szCs w:val="32"/>
                <w:u w:val="single"/>
              </w:rPr>
              <w:t>Ingredients:</w:t>
            </w:r>
          </w:p>
        </w:tc>
        <w:tc>
          <w:tcPr>
            <w:tcW w:w="4791" w:type="dxa"/>
            <w:gridSpan w:val="2"/>
            <w:shd w:val="clear" w:color="auto" w:fill="FFFFCC"/>
          </w:tcPr>
          <w:p w:rsidR="00A337F5" w:rsidRPr="00B926C5" w:rsidRDefault="00795CC1" w:rsidP="00C27F3E">
            <w:pPr>
              <w:jc w:val="center"/>
              <w:rPr>
                <w:rFonts w:ascii="BlackChancery" w:hAnsi="BlackChancery"/>
                <w:b/>
                <w:bCs/>
                <w:color w:val="E36C0A" w:themeColor="accent6" w:themeShade="BF"/>
                <w:sz w:val="32"/>
                <w:szCs w:val="32"/>
                <w:u w:val="single"/>
              </w:rPr>
            </w:pPr>
            <w:r w:rsidRPr="00B926C5">
              <w:rPr>
                <w:rFonts w:ascii="BlackChancery" w:hAnsi="BlackChancery"/>
                <w:b/>
                <w:bCs/>
                <w:color w:val="E36C0A" w:themeColor="accent6" w:themeShade="BF"/>
                <w:sz w:val="32"/>
                <w:szCs w:val="32"/>
                <w:u w:val="single"/>
              </w:rPr>
              <w:t>How To:</w:t>
            </w:r>
          </w:p>
        </w:tc>
      </w:tr>
      <w:tr w:rsidR="00A337F5" w:rsidTr="00063D7D">
        <w:tc>
          <w:tcPr>
            <w:tcW w:w="4785" w:type="dxa"/>
            <w:gridSpan w:val="2"/>
            <w:shd w:val="clear" w:color="auto" w:fill="FFFFCC"/>
          </w:tcPr>
          <w:p w:rsidR="00063D7D" w:rsidRDefault="00983A7B" w:rsidP="00063D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3ED24B" wp14:editId="338FC607">
                  <wp:extent cx="2095238" cy="6095238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38" cy="6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Default="00063D7D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63D7D" w:rsidRPr="00C81573" w:rsidRDefault="00063D7D" w:rsidP="00DA774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CC"/>
          </w:tcPr>
          <w:p w:rsidR="00A337F5" w:rsidRPr="00C81573" w:rsidRDefault="00A337F5" w:rsidP="00063D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3635C" w:rsidTr="00063D7D">
        <w:tc>
          <w:tcPr>
            <w:tcW w:w="7440" w:type="dxa"/>
            <w:gridSpan w:val="3"/>
            <w:shd w:val="clear" w:color="auto" w:fill="FFFFCC"/>
            <w:vAlign w:val="center"/>
          </w:tcPr>
          <w:p w:rsidR="0033635C" w:rsidRPr="007C64DB" w:rsidRDefault="00983A7B" w:rsidP="00063D7D">
            <w:pPr>
              <w:rPr>
                <w:rFonts w:ascii="Black Chancery" w:hAnsi="Black Chancery"/>
                <w:color w:val="E36C0A" w:themeColor="accent6" w:themeShade="BF"/>
              </w:rPr>
            </w:pPr>
            <w:r>
              <w:rPr>
                <w:noProof/>
              </w:rPr>
              <w:drawing>
                <wp:inline distT="0" distB="0" distL="0" distR="0" wp14:anchorId="4AC9A473" wp14:editId="36FE089C">
                  <wp:extent cx="3885714" cy="147619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714" cy="1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136" w:type="dxa"/>
            <w:shd w:val="clear" w:color="auto" w:fill="FFFFCC"/>
          </w:tcPr>
          <w:p w:rsidR="0033635C" w:rsidRPr="007C64DB" w:rsidRDefault="0033635C" w:rsidP="00A337F5">
            <w:pPr>
              <w:jc w:val="right"/>
              <w:rPr>
                <w:color w:val="E36C0A" w:themeColor="accent6" w:themeShade="BF"/>
              </w:rPr>
            </w:pPr>
            <w:r w:rsidRPr="007C64DB">
              <w:rPr>
                <w:noProof/>
                <w:color w:val="E36C0A" w:themeColor="accent6" w:themeShade="BF"/>
                <w:lang w:bidi="he-IL"/>
              </w:rPr>
              <w:drawing>
                <wp:inline distT="0" distB="0" distL="0" distR="0">
                  <wp:extent cx="1190625" cy="1400735"/>
                  <wp:effectExtent l="19050" t="0" r="9525" b="0"/>
                  <wp:docPr id="21" name="Picture 3" descr="C:\Users\nfriedma\AppData\Local\Microsoft\Windows\Temporary Internet Files\Content.IE5\RENTZ45T\MC90032301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friedma\AppData\Local\Microsoft\Windows\Temporary Internet Files\Content.IE5\RENTZ45T\MC90032301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0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8E7" w:rsidRDefault="00E628E7" w:rsidP="008460FE"/>
    <w:sectPr w:rsidR="00E628E7" w:rsidSect="00AA1C0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CCCC00"/>
        <w:left w:val="single" w:sz="18" w:space="24" w:color="CCCC00"/>
        <w:bottom w:val="single" w:sz="18" w:space="24" w:color="CCCC00"/>
        <w:right w:val="single" w:sz="18" w:space="24" w:color="CCCC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6F7" w:rsidRDefault="009C06F7" w:rsidP="0024036C">
      <w:pPr>
        <w:spacing w:after="0" w:line="240" w:lineRule="auto"/>
      </w:pPr>
      <w:r>
        <w:separator/>
      </w:r>
    </w:p>
  </w:endnote>
  <w:endnote w:type="continuationSeparator" w:id="0">
    <w:p w:rsidR="009C06F7" w:rsidRDefault="009C06F7" w:rsidP="002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 Chancery">
    <w:altName w:val="Calibri"/>
    <w:charset w:val="00"/>
    <w:family w:val="auto"/>
    <w:pitch w:val="variable"/>
    <w:sig w:usb0="00000001" w:usb1="00000000" w:usb2="00000000" w:usb3="00000000" w:csb0="0000001B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6C" w:rsidRPr="0024036C" w:rsidRDefault="0024036C" w:rsidP="0024036C">
    <w:pPr>
      <w:pStyle w:val="Footer"/>
      <w:jc w:val="center"/>
      <w:rPr>
        <w:rFonts w:ascii="Black Chancery" w:hAnsi="Black Chancery"/>
        <w:color w:val="E36C0A" w:themeColor="accent6" w:themeShade="BF"/>
      </w:rPr>
    </w:pPr>
    <w:r w:rsidRPr="0024036C">
      <w:rPr>
        <w:rFonts w:ascii="Black Chancery" w:hAnsi="Black Chancery"/>
        <w:color w:val="E36C0A" w:themeColor="accent6" w:themeShade="BF"/>
      </w:rPr>
      <w:t>From the Kitchen of Nurit Friedman</w:t>
    </w:r>
  </w:p>
  <w:p w:rsidR="0024036C" w:rsidRDefault="0024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6F7" w:rsidRDefault="009C06F7" w:rsidP="0024036C">
      <w:pPr>
        <w:spacing w:after="0" w:line="240" w:lineRule="auto"/>
      </w:pPr>
      <w:r>
        <w:separator/>
      </w:r>
    </w:p>
  </w:footnote>
  <w:footnote w:type="continuationSeparator" w:id="0">
    <w:p w:rsidR="009C06F7" w:rsidRDefault="009C06F7" w:rsidP="00240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8E7"/>
    <w:rsid w:val="00063D7D"/>
    <w:rsid w:val="00084791"/>
    <w:rsid w:val="0009419E"/>
    <w:rsid w:val="000A363B"/>
    <w:rsid w:val="00134A1B"/>
    <w:rsid w:val="001700DD"/>
    <w:rsid w:val="0024036C"/>
    <w:rsid w:val="002D3D01"/>
    <w:rsid w:val="0031284F"/>
    <w:rsid w:val="0033635C"/>
    <w:rsid w:val="0039653B"/>
    <w:rsid w:val="004A43EA"/>
    <w:rsid w:val="004A4783"/>
    <w:rsid w:val="005B30E4"/>
    <w:rsid w:val="005C7E8C"/>
    <w:rsid w:val="0066240C"/>
    <w:rsid w:val="00665226"/>
    <w:rsid w:val="00683741"/>
    <w:rsid w:val="00690038"/>
    <w:rsid w:val="006C5ECA"/>
    <w:rsid w:val="00795CC1"/>
    <w:rsid w:val="007C64DB"/>
    <w:rsid w:val="008460FE"/>
    <w:rsid w:val="00876B39"/>
    <w:rsid w:val="0094571C"/>
    <w:rsid w:val="00983A7B"/>
    <w:rsid w:val="009C06F7"/>
    <w:rsid w:val="009D0CC2"/>
    <w:rsid w:val="009F405A"/>
    <w:rsid w:val="00A337F5"/>
    <w:rsid w:val="00AA1C02"/>
    <w:rsid w:val="00AD766C"/>
    <w:rsid w:val="00B91138"/>
    <w:rsid w:val="00B926C5"/>
    <w:rsid w:val="00C27F3E"/>
    <w:rsid w:val="00C81573"/>
    <w:rsid w:val="00DA7749"/>
    <w:rsid w:val="00E6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C818"/>
  <w15:docId w15:val="{58D78DEC-D20E-4ACA-A152-A175BD3B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36C"/>
  </w:style>
  <w:style w:type="paragraph" w:styleId="Footer">
    <w:name w:val="footer"/>
    <w:basedOn w:val="Normal"/>
    <w:link w:val="FooterChar"/>
    <w:uiPriority w:val="99"/>
    <w:unhideWhenUsed/>
    <w:rsid w:val="00240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36C"/>
  </w:style>
  <w:style w:type="character" w:styleId="Hyperlink">
    <w:name w:val="Hyperlink"/>
    <w:basedOn w:val="DefaultParagraphFont"/>
    <w:uiPriority w:val="99"/>
    <w:semiHidden/>
    <w:unhideWhenUsed/>
    <w:rsid w:val="00063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Wildcat</dc:creator>
  <cp:lastModifiedBy>Nurit</cp:lastModifiedBy>
  <cp:revision>2</cp:revision>
  <dcterms:created xsi:type="dcterms:W3CDTF">2017-11-01T20:43:00Z</dcterms:created>
  <dcterms:modified xsi:type="dcterms:W3CDTF">2017-11-01T20:43:00Z</dcterms:modified>
</cp:coreProperties>
</file>